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A7" w:rsidRPr="00947929" w:rsidRDefault="00947929" w:rsidP="001223CE">
      <w:pPr>
        <w:pStyle w:val="a3"/>
        <w:jc w:val="center"/>
        <w:rPr>
          <w:lang w:val="en-US"/>
        </w:rPr>
      </w:pPr>
      <w:r w:rsidRPr="001223CE">
        <w:rPr>
          <w:lang w:val="en-US"/>
        </w:rPr>
        <w:t>Corporate action notice/Insider information disclosure</w:t>
      </w:r>
    </w:p>
    <w:p w:rsidR="00C142A7" w:rsidRPr="00947929" w:rsidRDefault="00947929" w:rsidP="00947929">
      <w:pPr>
        <w:pStyle w:val="a3"/>
        <w:spacing w:after="120"/>
        <w:jc w:val="center"/>
        <w:rPr>
          <w:lang w:val="en-US"/>
        </w:rPr>
      </w:pPr>
      <w:r w:rsidRPr="001223CE"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27"/>
        <w:gridCol w:w="987"/>
        <w:gridCol w:w="1289"/>
        <w:gridCol w:w="1269"/>
        <w:gridCol w:w="482"/>
        <w:gridCol w:w="1278"/>
        <w:gridCol w:w="3228"/>
      </w:tblGrid>
      <w:tr w:rsidR="00054A3E" w:rsidTr="001223CE">
        <w:trPr>
          <w:trHeight w:val="20"/>
        </w:trPr>
        <w:tc>
          <w:tcPr>
            <w:tcW w:w="5000" w:type="pct"/>
            <w:gridSpan w:val="7"/>
          </w:tcPr>
          <w:p w:rsidR="00C142A7" w:rsidRPr="001223CE" w:rsidRDefault="00947929" w:rsidP="001241F8">
            <w:pPr>
              <w:pStyle w:val="TableParagraph"/>
              <w:ind w:left="0"/>
              <w:jc w:val="center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t>1. General</w:t>
            </w:r>
          </w:p>
        </w:tc>
      </w:tr>
      <w:tr w:rsidR="00054A3E" w:rsidRPr="00C04A12" w:rsidTr="001223CE">
        <w:trPr>
          <w:trHeight w:val="20"/>
        </w:trPr>
        <w:tc>
          <w:tcPr>
            <w:tcW w:w="2426" w:type="pct"/>
            <w:gridSpan w:val="4"/>
          </w:tcPr>
          <w:p w:rsidR="00C142A7" w:rsidRPr="00947929" w:rsidRDefault="00947929" w:rsidP="001223CE">
            <w:pPr>
              <w:pStyle w:val="TableParagraph"/>
              <w:tabs>
                <w:tab w:val="left" w:pos="1631"/>
                <w:tab w:val="left" w:pos="3051"/>
              </w:tabs>
              <w:ind w:left="0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74" w:type="pct"/>
            <w:gridSpan w:val="3"/>
          </w:tcPr>
          <w:p w:rsidR="00C142A7" w:rsidRPr="00947929" w:rsidRDefault="00947929" w:rsidP="001223CE">
            <w:pPr>
              <w:pStyle w:val="TableParagraph"/>
              <w:tabs>
                <w:tab w:val="left" w:pos="1871"/>
                <w:tab w:val="left" w:pos="3770"/>
              </w:tabs>
              <w:ind w:left="0"/>
              <w:rPr>
                <w:b/>
                <w:sz w:val="24"/>
                <w:lang w:val="en-US"/>
              </w:rPr>
            </w:pPr>
            <w:r w:rsidRPr="001223CE"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054A3E" w:rsidRPr="00C04A12" w:rsidTr="001223CE">
        <w:trPr>
          <w:trHeight w:val="20"/>
        </w:trPr>
        <w:tc>
          <w:tcPr>
            <w:tcW w:w="2426" w:type="pct"/>
            <w:gridSpan w:val="4"/>
          </w:tcPr>
          <w:p w:rsidR="00C142A7" w:rsidRPr="00947929" w:rsidRDefault="00947929" w:rsidP="001223CE">
            <w:pPr>
              <w:pStyle w:val="TableParagraph"/>
              <w:tabs>
                <w:tab w:val="left" w:pos="3363"/>
              </w:tabs>
              <w:ind w:left="0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74" w:type="pct"/>
            <w:gridSpan w:val="3"/>
          </w:tcPr>
          <w:p w:rsidR="00C142A7" w:rsidRPr="00947929" w:rsidRDefault="00947929" w:rsidP="001223CE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1223CE"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054A3E" w:rsidRPr="00C04A12" w:rsidTr="001223CE">
        <w:trPr>
          <w:trHeight w:val="20"/>
        </w:trPr>
        <w:tc>
          <w:tcPr>
            <w:tcW w:w="2426" w:type="pct"/>
            <w:gridSpan w:val="4"/>
          </w:tcPr>
          <w:p w:rsidR="00C142A7" w:rsidRPr="001223CE" w:rsidRDefault="00947929" w:rsidP="001223CE">
            <w:pPr>
              <w:pStyle w:val="TableParagraph"/>
              <w:ind w:left="0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74" w:type="pct"/>
            <w:gridSpan w:val="3"/>
          </w:tcPr>
          <w:p w:rsidR="00C142A7" w:rsidRPr="00947929" w:rsidRDefault="00947929" w:rsidP="001223CE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 w:rsidRPr="001223CE"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054A3E" w:rsidTr="001223CE">
        <w:trPr>
          <w:trHeight w:val="20"/>
        </w:trPr>
        <w:tc>
          <w:tcPr>
            <w:tcW w:w="2426" w:type="pct"/>
            <w:gridSpan w:val="4"/>
          </w:tcPr>
          <w:p w:rsidR="00C142A7" w:rsidRPr="001223CE" w:rsidRDefault="00947929" w:rsidP="001223CE">
            <w:pPr>
              <w:pStyle w:val="TableParagraph"/>
              <w:ind w:left="0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74" w:type="pct"/>
            <w:gridSpan w:val="3"/>
          </w:tcPr>
          <w:p w:rsidR="00C142A7" w:rsidRPr="001223CE" w:rsidRDefault="00947929" w:rsidP="001223CE">
            <w:pPr>
              <w:pStyle w:val="TableParagraph"/>
              <w:ind w:left="0"/>
              <w:rPr>
                <w:b/>
                <w:sz w:val="24"/>
              </w:rPr>
            </w:pPr>
            <w:r w:rsidRPr="001223CE">
              <w:rPr>
                <w:b/>
                <w:sz w:val="24"/>
                <w:lang w:val="en-US"/>
              </w:rPr>
              <w:t>1076164009096</w:t>
            </w:r>
          </w:p>
        </w:tc>
      </w:tr>
      <w:tr w:rsidR="00054A3E" w:rsidTr="001223CE">
        <w:trPr>
          <w:trHeight w:val="20"/>
        </w:trPr>
        <w:tc>
          <w:tcPr>
            <w:tcW w:w="2426" w:type="pct"/>
            <w:gridSpan w:val="4"/>
          </w:tcPr>
          <w:p w:rsidR="00C142A7" w:rsidRPr="001223CE" w:rsidRDefault="00947929" w:rsidP="001223CE">
            <w:pPr>
              <w:pStyle w:val="TableParagraph"/>
              <w:ind w:left="0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74" w:type="pct"/>
            <w:gridSpan w:val="3"/>
          </w:tcPr>
          <w:p w:rsidR="00C142A7" w:rsidRPr="001223CE" w:rsidRDefault="00947929" w:rsidP="001223CE">
            <w:pPr>
              <w:pStyle w:val="TableParagraph"/>
              <w:ind w:left="0"/>
              <w:rPr>
                <w:b/>
                <w:sz w:val="24"/>
              </w:rPr>
            </w:pPr>
            <w:r w:rsidRPr="001223CE">
              <w:rPr>
                <w:b/>
                <w:sz w:val="24"/>
                <w:lang w:val="en-US"/>
              </w:rPr>
              <w:t>6164266561</w:t>
            </w:r>
          </w:p>
        </w:tc>
      </w:tr>
      <w:tr w:rsidR="00054A3E" w:rsidTr="001223CE">
        <w:trPr>
          <w:trHeight w:val="20"/>
        </w:trPr>
        <w:tc>
          <w:tcPr>
            <w:tcW w:w="2426" w:type="pct"/>
            <w:gridSpan w:val="4"/>
          </w:tcPr>
          <w:p w:rsidR="00C142A7" w:rsidRPr="00947929" w:rsidRDefault="00947929" w:rsidP="001223CE">
            <w:pPr>
              <w:pStyle w:val="TableParagraph"/>
              <w:tabs>
                <w:tab w:val="left" w:pos="2518"/>
                <w:tab w:val="left" w:pos="3511"/>
              </w:tabs>
              <w:ind w:left="0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74" w:type="pct"/>
            <w:gridSpan w:val="3"/>
          </w:tcPr>
          <w:p w:rsidR="00C142A7" w:rsidRPr="001223CE" w:rsidRDefault="00947929" w:rsidP="001223CE">
            <w:pPr>
              <w:pStyle w:val="TableParagraph"/>
              <w:ind w:left="0"/>
              <w:rPr>
                <w:b/>
                <w:sz w:val="24"/>
              </w:rPr>
            </w:pPr>
            <w:r w:rsidRPr="001223CE">
              <w:rPr>
                <w:b/>
                <w:sz w:val="24"/>
                <w:lang w:val="en-US"/>
              </w:rPr>
              <w:t>34956-Е</w:t>
            </w:r>
          </w:p>
        </w:tc>
      </w:tr>
      <w:tr w:rsidR="00054A3E" w:rsidRPr="00C04A12" w:rsidTr="001223CE">
        <w:trPr>
          <w:trHeight w:val="20"/>
        </w:trPr>
        <w:tc>
          <w:tcPr>
            <w:tcW w:w="2426" w:type="pct"/>
            <w:gridSpan w:val="4"/>
          </w:tcPr>
          <w:p w:rsidR="00C142A7" w:rsidRPr="00947929" w:rsidRDefault="00947929" w:rsidP="001223CE">
            <w:pPr>
              <w:pStyle w:val="TableParagraph"/>
              <w:ind w:left="0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574" w:type="pct"/>
            <w:gridSpan w:val="3"/>
          </w:tcPr>
          <w:p w:rsidR="001223CE" w:rsidRPr="00C04A12" w:rsidRDefault="00C04A12" w:rsidP="001223CE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 w:history="1">
              <w:r w:rsidR="00947929" w:rsidRPr="001223CE">
                <w:rPr>
                  <w:b/>
                  <w:sz w:val="24"/>
                  <w:u w:val="thick"/>
                  <w:lang w:val="en-US"/>
                </w:rPr>
                <w:t>http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://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www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.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mrsk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-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yuga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.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="00947929" w:rsidRPr="00C04A12">
              <w:rPr>
                <w:b/>
                <w:sz w:val="24"/>
                <w:lang w:val="en-US"/>
              </w:rPr>
              <w:t xml:space="preserve"> </w:t>
            </w:r>
          </w:p>
          <w:p w:rsidR="00C142A7" w:rsidRPr="00C04A12" w:rsidRDefault="00C04A12" w:rsidP="001223CE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 w:rsidR="00947929" w:rsidRPr="001223CE">
                <w:rPr>
                  <w:b/>
                  <w:sz w:val="24"/>
                  <w:u w:val="thick"/>
                  <w:lang w:val="en-US"/>
                </w:rPr>
                <w:t>http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://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www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.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e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-</w:t>
              </w:r>
            </w:hyperlink>
            <w:hyperlink r:id="rId9" w:history="1">
              <w:r w:rsidR="00947929" w:rsidRPr="001223CE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.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ru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/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/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.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aspx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?</w:t>
              </w:r>
              <w:r w:rsidR="00947929" w:rsidRPr="001223CE">
                <w:rPr>
                  <w:b/>
                  <w:sz w:val="24"/>
                  <w:u w:val="thick"/>
                  <w:lang w:val="en-US"/>
                </w:rPr>
                <w:t>id</w:t>
              </w:r>
              <w:r w:rsidR="00947929" w:rsidRPr="00C04A12">
                <w:rPr>
                  <w:b/>
                  <w:sz w:val="24"/>
                  <w:u w:val="thick"/>
                  <w:lang w:val="en-US"/>
                </w:rPr>
                <w:t>=11999</w:t>
              </w:r>
            </w:hyperlink>
          </w:p>
        </w:tc>
      </w:tr>
      <w:tr w:rsidR="00054A3E" w:rsidTr="001223CE">
        <w:trPr>
          <w:trHeight w:val="20"/>
        </w:trPr>
        <w:tc>
          <w:tcPr>
            <w:tcW w:w="2426" w:type="pct"/>
            <w:gridSpan w:val="4"/>
          </w:tcPr>
          <w:p w:rsidR="00C142A7" w:rsidRPr="00947929" w:rsidRDefault="00947929" w:rsidP="001223CE">
            <w:pPr>
              <w:pStyle w:val="TableParagraph"/>
              <w:tabs>
                <w:tab w:val="left" w:pos="978"/>
                <w:tab w:val="left" w:pos="1911"/>
                <w:tab w:val="left" w:pos="2129"/>
                <w:tab w:val="left" w:pos="3195"/>
                <w:tab w:val="left" w:pos="3652"/>
              </w:tabs>
              <w:ind w:left="0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74" w:type="pct"/>
            <w:gridSpan w:val="3"/>
            <w:vAlign w:val="center"/>
          </w:tcPr>
          <w:p w:rsidR="00C142A7" w:rsidRPr="001223CE" w:rsidRDefault="00947929" w:rsidP="001223CE">
            <w:pPr>
              <w:pStyle w:val="TableParagraph"/>
              <w:ind w:left="0"/>
              <w:rPr>
                <w:b/>
                <w:sz w:val="24"/>
              </w:rPr>
            </w:pPr>
            <w:r w:rsidRPr="001223CE">
              <w:rPr>
                <w:b/>
                <w:sz w:val="24"/>
                <w:lang w:val="en-US"/>
              </w:rPr>
              <w:t>December 3, 2019</w:t>
            </w:r>
          </w:p>
        </w:tc>
      </w:tr>
      <w:tr w:rsidR="00054A3E" w:rsidTr="001223CE">
        <w:trPr>
          <w:trHeight w:val="20"/>
        </w:trPr>
        <w:tc>
          <w:tcPr>
            <w:tcW w:w="5000" w:type="pct"/>
            <w:gridSpan w:val="7"/>
          </w:tcPr>
          <w:p w:rsidR="00C142A7" w:rsidRPr="001223CE" w:rsidRDefault="00947929" w:rsidP="001223CE">
            <w:pPr>
              <w:pStyle w:val="TableParagraph"/>
              <w:ind w:left="0"/>
              <w:jc w:val="center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t>2. Notice content</w:t>
            </w:r>
          </w:p>
        </w:tc>
      </w:tr>
      <w:tr w:rsidR="00054A3E" w:rsidTr="001223CE">
        <w:trPr>
          <w:trHeight w:val="20"/>
        </w:trPr>
        <w:tc>
          <w:tcPr>
            <w:tcW w:w="5000" w:type="pct"/>
            <w:gridSpan w:val="7"/>
          </w:tcPr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 w:rsidRPr="001223CE">
              <w:rPr>
                <w:b/>
                <w:sz w:val="24"/>
                <w:lang w:val="en-US"/>
              </w:rPr>
              <w:t>11 out of 11 members of the Board of Directors participated in the meeting, a quorum is present.</w:t>
            </w:r>
          </w:p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 xml:space="preserve">Voting results </w:t>
            </w:r>
            <w:r w:rsidRPr="001223CE">
              <w:rPr>
                <w:b/>
                <w:sz w:val="24"/>
                <w:lang w:val="en-US"/>
              </w:rPr>
              <w:t>on issue No. 1</w:t>
            </w:r>
            <w:r w:rsidRPr="001223CE">
              <w:rPr>
                <w:sz w:val="24"/>
                <w:lang w:val="en-US"/>
              </w:rPr>
              <w:t xml:space="preserve"> of the agenda:</w:t>
            </w:r>
          </w:p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"PRO" is 8 votes;</w:t>
            </w:r>
          </w:p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"CON" is 3 votes;</w:t>
            </w:r>
          </w:p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"ABSTAIN" is 0 votes.</w:t>
            </w:r>
          </w:p>
          <w:p w:rsidR="00C142A7" w:rsidRPr="00947929" w:rsidRDefault="00C04A12" w:rsidP="001223CE">
            <w:pPr>
              <w:pStyle w:val="TableParagraph"/>
              <w:ind w:left="0"/>
              <w:rPr>
                <w:b/>
                <w:sz w:val="23"/>
                <w:lang w:val="en-US"/>
              </w:rPr>
            </w:pPr>
          </w:p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 xml:space="preserve">Voting results </w:t>
            </w:r>
            <w:r w:rsidRPr="001223CE">
              <w:rPr>
                <w:b/>
                <w:sz w:val="24"/>
                <w:lang w:val="en-US"/>
              </w:rPr>
              <w:t>on issue No. 2</w:t>
            </w:r>
            <w:r w:rsidRPr="001223CE">
              <w:rPr>
                <w:sz w:val="24"/>
                <w:lang w:val="en-US"/>
              </w:rPr>
              <w:t xml:space="preserve"> of the agenda:</w:t>
            </w:r>
          </w:p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"PRO" is 8 votes;</w:t>
            </w:r>
          </w:p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"CON" is 3 votes;</w:t>
            </w:r>
          </w:p>
          <w:p w:rsidR="00C142A7" w:rsidRPr="001223CE" w:rsidRDefault="00947929" w:rsidP="001223CE">
            <w:pPr>
              <w:pStyle w:val="TableParagraph"/>
              <w:ind w:left="0"/>
              <w:jc w:val="both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t>"ABSTAIN" is 0 votes.</w:t>
            </w:r>
          </w:p>
        </w:tc>
      </w:tr>
      <w:tr w:rsidR="00054A3E" w:rsidRPr="00C04A12" w:rsidTr="001223CE">
        <w:trPr>
          <w:trHeight w:val="20"/>
        </w:trPr>
        <w:tc>
          <w:tcPr>
            <w:tcW w:w="5000" w:type="pct"/>
            <w:gridSpan w:val="7"/>
          </w:tcPr>
          <w:p w:rsidR="00C142A7" w:rsidRPr="00947929" w:rsidRDefault="00947929" w:rsidP="001223CE">
            <w:pPr>
              <w:pStyle w:val="TableParagraph"/>
              <w:ind w:left="0" w:firstLine="289"/>
              <w:rPr>
                <w:b/>
                <w:sz w:val="24"/>
                <w:lang w:val="en-US"/>
              </w:rPr>
            </w:pPr>
            <w:r w:rsidRPr="001223CE">
              <w:rPr>
                <w:b/>
                <w:sz w:val="24"/>
                <w:lang w:val="en-US"/>
              </w:rPr>
              <w:t>Insider information disclosure on issue No. 1: On approval of the Resolution on additional issue of securities of IDGC of the South, PJSC.</w:t>
            </w:r>
          </w:p>
        </w:tc>
      </w:tr>
      <w:tr w:rsidR="00054A3E" w:rsidRPr="00C04A12" w:rsidTr="001223CE">
        <w:trPr>
          <w:trHeight w:val="20"/>
        </w:trPr>
        <w:tc>
          <w:tcPr>
            <w:tcW w:w="5000" w:type="pct"/>
            <w:gridSpan w:val="7"/>
          </w:tcPr>
          <w:p w:rsidR="00C142A7" w:rsidRPr="00947929" w:rsidRDefault="00947929" w:rsidP="001223CE">
            <w:pPr>
              <w:pStyle w:val="TableParagraph"/>
              <w:ind w:left="0" w:firstLine="289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2.2.1. Resolution content adopted by the Issuer's Board of Directors:</w:t>
            </w:r>
          </w:p>
          <w:p w:rsidR="00C142A7" w:rsidRPr="00947929" w:rsidRDefault="00947929" w:rsidP="001223CE">
            <w:pPr>
              <w:pStyle w:val="TableParagraph"/>
              <w:ind w:left="0" w:firstLine="289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Approve the resolution on additional issue of securities of IDGC of the South, PJSC - ordinary registered uncertificated shares in the amount of 98,520,013,264 (Ninety-eight billion five hundred and twenty million thirteen thousand two hundred and sixty-four) pieces with the nominal value of 10 (ten) kopecks each, placed by public offering in accordance with Annex 1 to this resolution of the Company's Board of Directors.</w:t>
            </w:r>
          </w:p>
        </w:tc>
      </w:tr>
      <w:tr w:rsidR="00054A3E" w:rsidRPr="00C04A12" w:rsidTr="001223CE">
        <w:trPr>
          <w:trHeight w:val="20"/>
        </w:trPr>
        <w:tc>
          <w:tcPr>
            <w:tcW w:w="5000" w:type="pct"/>
            <w:gridSpan w:val="7"/>
          </w:tcPr>
          <w:p w:rsidR="00C142A7" w:rsidRPr="00947929" w:rsidRDefault="00947929" w:rsidP="001223CE">
            <w:pPr>
              <w:pStyle w:val="TableParagraph"/>
              <w:ind w:left="0" w:firstLine="289"/>
              <w:rPr>
                <w:b/>
                <w:sz w:val="24"/>
                <w:lang w:val="en-US"/>
              </w:rPr>
            </w:pPr>
            <w:r w:rsidRPr="001223CE">
              <w:rPr>
                <w:b/>
                <w:sz w:val="24"/>
                <w:lang w:val="en-US"/>
              </w:rPr>
              <w:t>Insider information disclosure on issue No. 2: On approval of the Securities Prospectus of IDGC of the South, PJSC.</w:t>
            </w:r>
          </w:p>
        </w:tc>
      </w:tr>
      <w:tr w:rsidR="00054A3E" w:rsidRPr="00C04A12" w:rsidTr="001223CE">
        <w:trPr>
          <w:trHeight w:val="20"/>
        </w:trPr>
        <w:tc>
          <w:tcPr>
            <w:tcW w:w="5000" w:type="pct"/>
            <w:gridSpan w:val="7"/>
          </w:tcPr>
          <w:p w:rsidR="00C142A7" w:rsidRPr="00947929" w:rsidRDefault="00947929" w:rsidP="001223CE">
            <w:pPr>
              <w:pStyle w:val="TableParagraph"/>
              <w:ind w:left="0" w:firstLine="289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2.2.2. Resolution content adopted by the Issuer's Board of Directors:</w:t>
            </w:r>
          </w:p>
          <w:p w:rsidR="00C142A7" w:rsidRPr="00947929" w:rsidRDefault="00947929" w:rsidP="001223CE">
            <w:pPr>
              <w:pStyle w:val="TableParagraph"/>
              <w:ind w:left="0" w:firstLine="289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Approve the Securities Prospectus of IDGC of the South, PJSC - ordinary registered uncertificated shares in the amount of 98,520,013,264 (Ninety-eight billion five hundred and twenty million thirteen thousand two hundred and sixty-four) pieces with the nominal value of 10 (ten) kopecks each, placed by public offering in accordance with Annex 2 to this resolution of the Company's Board of Directors.</w:t>
            </w:r>
          </w:p>
        </w:tc>
      </w:tr>
      <w:tr w:rsidR="00054A3E" w:rsidRPr="00C04A12" w:rsidTr="00B1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2A7" w:rsidRPr="00947929" w:rsidRDefault="00947929" w:rsidP="001223CE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 w:rsidRPr="001223CE">
              <w:rPr>
                <w:b/>
                <w:sz w:val="24"/>
                <w:lang w:val="en-US"/>
              </w:rPr>
              <w:t>December 3, 2019.</w:t>
            </w:r>
          </w:p>
          <w:p w:rsidR="00C142A7" w:rsidRPr="00947929" w:rsidRDefault="00947929" w:rsidP="001223CE">
            <w:pPr>
              <w:pStyle w:val="TableParagraph"/>
              <w:numPr>
                <w:ilvl w:val="1"/>
                <w:numId w:val="1"/>
              </w:numPr>
              <w:tabs>
                <w:tab w:val="left" w:pos="638"/>
              </w:tabs>
              <w:ind w:left="0" w:firstLine="0"/>
              <w:jc w:val="both"/>
              <w:rPr>
                <w:b/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 w:rsidRPr="001223CE">
              <w:rPr>
                <w:b/>
                <w:sz w:val="24"/>
                <w:lang w:val="en-US"/>
              </w:rPr>
              <w:t>December 3, 2019, Minutes No. 344/2019.</w:t>
            </w:r>
          </w:p>
          <w:p w:rsidR="00C142A7" w:rsidRPr="00947929" w:rsidRDefault="00947929" w:rsidP="001223CE">
            <w:pPr>
              <w:pStyle w:val="TableParagraph"/>
              <w:numPr>
                <w:ilvl w:val="1"/>
                <w:numId w:val="1"/>
              </w:numPr>
              <w:tabs>
                <w:tab w:val="left" w:pos="626"/>
              </w:tabs>
              <w:ind w:left="0" w:firstLine="0"/>
              <w:jc w:val="both"/>
              <w:rPr>
                <w:sz w:val="24"/>
                <w:lang w:val="en-US"/>
              </w:rPr>
            </w:pPr>
            <w:r w:rsidRPr="001223CE">
              <w:rPr>
                <w:sz w:val="24"/>
                <w:lang w:val="en-US"/>
              </w:rPr>
              <w:t>Identification of shares, exercise of rights for which is related to the content of the agenda items of the meeting of the Board of Directors of the Issuer:</w:t>
            </w:r>
          </w:p>
          <w:p w:rsidR="00C142A7" w:rsidRPr="00947929" w:rsidRDefault="00947929" w:rsidP="001223CE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 w:rsidRPr="001223CE">
              <w:rPr>
                <w:b/>
                <w:sz w:val="24"/>
                <w:lang w:val="en-US"/>
              </w:rPr>
              <w:lastRenderedPageBreak/>
              <w:t>ordinary registered uncertificated shares, state registration number of issue 1-01-349-56-E, date of state registration of issue September 20, 2007, international code (number) of securities identification (ISIN) is RU000A0JPPG8.</w:t>
            </w:r>
          </w:p>
        </w:tc>
      </w:tr>
      <w:tr w:rsidR="00054A3E" w:rsidTr="00B1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3CE" w:rsidRPr="001223CE" w:rsidRDefault="00947929" w:rsidP="001223CE">
            <w:pPr>
              <w:pStyle w:val="TableParagraph"/>
              <w:ind w:left="0"/>
              <w:jc w:val="center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lastRenderedPageBreak/>
              <w:t>3. Signature</w:t>
            </w:r>
          </w:p>
        </w:tc>
      </w:tr>
      <w:tr w:rsidR="00054A3E" w:rsidTr="00B1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1"/>
        </w:trPr>
        <w:tc>
          <w:tcPr>
            <w:tcW w:w="2679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23CE" w:rsidRPr="00947929" w:rsidRDefault="00947929" w:rsidP="001223CE">
            <w:pPr>
              <w:pStyle w:val="TableParagraph"/>
              <w:ind w:left="0"/>
              <w:rPr>
                <w:lang w:val="en-US"/>
              </w:rPr>
            </w:pPr>
            <w:r w:rsidRPr="001223CE">
              <w:rPr>
                <w:sz w:val="24"/>
                <w:lang w:val="en-US"/>
              </w:rPr>
              <w:t xml:space="preserve">3.1. Head of Corporate Governance and Shareholder Relations Department (by proxy No. 86-19 dated January 1, 2019)  </w:t>
            </w:r>
          </w:p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</w:tcPr>
          <w:p w:rsidR="001223CE" w:rsidRPr="00947929" w:rsidRDefault="00C04A12" w:rsidP="001223C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660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1223CE" w:rsidRPr="001223CE" w:rsidRDefault="00947929" w:rsidP="001223C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 w:rsidRPr="001223CE">
              <w:rPr>
                <w:sz w:val="24"/>
                <w:lang w:val="en-US"/>
              </w:rPr>
              <w:t>Pavlova E.N.</w:t>
            </w:r>
          </w:p>
        </w:tc>
      </w:tr>
      <w:tr w:rsidR="00054A3E" w:rsidTr="00122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2679" w:type="pct"/>
            <w:gridSpan w:val="5"/>
            <w:vMerge/>
            <w:tcBorders>
              <w:left w:val="single" w:sz="4" w:space="0" w:color="000000"/>
            </w:tcBorders>
          </w:tcPr>
          <w:p w:rsidR="001223CE" w:rsidRPr="001223CE" w:rsidRDefault="00C04A12" w:rsidP="001223C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61" w:type="pct"/>
          </w:tcPr>
          <w:p w:rsidR="001223CE" w:rsidRPr="001223CE" w:rsidRDefault="00947929" w:rsidP="001223C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 w:rsidRPr="001223CE">
              <w:rPr>
                <w:sz w:val="24"/>
                <w:lang w:val="en-US"/>
              </w:rPr>
              <w:t xml:space="preserve">(signature) </w:t>
            </w:r>
            <w:r w:rsidR="00C04A12" w:rsidRPr="00C04A12"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660" w:type="pct"/>
            <w:tcBorders>
              <w:right w:val="single" w:sz="4" w:space="0" w:color="000000"/>
            </w:tcBorders>
          </w:tcPr>
          <w:p w:rsidR="001223CE" w:rsidRPr="001223CE" w:rsidRDefault="00C04A12" w:rsidP="001223CE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054A3E" w:rsidTr="001223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5" w:type="pct"/>
            <w:tcBorders>
              <w:left w:val="single" w:sz="4" w:space="0" w:color="000000"/>
              <w:bottom w:val="single" w:sz="4" w:space="0" w:color="000000"/>
            </w:tcBorders>
          </w:tcPr>
          <w:p w:rsidR="00C142A7" w:rsidRPr="001223CE" w:rsidRDefault="00947929" w:rsidP="001223CE">
            <w:pPr>
              <w:pStyle w:val="TableParagraph"/>
              <w:ind w:left="0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t>3.2. Date</w:t>
            </w:r>
          </w:p>
        </w:tc>
        <w:tc>
          <w:tcPr>
            <w:tcW w:w="468" w:type="pct"/>
            <w:tcBorders>
              <w:bottom w:val="single" w:sz="4" w:space="0" w:color="000000"/>
            </w:tcBorders>
          </w:tcPr>
          <w:p w:rsidR="00C142A7" w:rsidRPr="001223CE" w:rsidRDefault="00947929" w:rsidP="001223CE">
            <w:pPr>
              <w:pStyle w:val="TableParagraph"/>
              <w:ind w:left="0"/>
              <w:rPr>
                <w:sz w:val="24"/>
              </w:rPr>
            </w:pPr>
            <w:r w:rsidRPr="0053343C">
              <w:rPr>
                <w:sz w:val="24"/>
                <w:u w:val="single"/>
                <w:lang w:val="en-US"/>
              </w:rPr>
              <w:t>December</w:t>
            </w:r>
          </w:p>
        </w:tc>
        <w:tc>
          <w:tcPr>
            <w:tcW w:w="667" w:type="pct"/>
            <w:tcBorders>
              <w:bottom w:val="single" w:sz="4" w:space="0" w:color="000000"/>
            </w:tcBorders>
          </w:tcPr>
          <w:p w:rsidR="00C142A7" w:rsidRPr="0053343C" w:rsidRDefault="00947929" w:rsidP="0053343C">
            <w:pPr>
              <w:pStyle w:val="TableParagraph"/>
              <w:spacing w:after="120"/>
              <w:ind w:left="0"/>
              <w:rPr>
                <w:sz w:val="24"/>
                <w:u w:val="single"/>
              </w:rPr>
            </w:pPr>
            <w:r w:rsidRPr="0053343C">
              <w:rPr>
                <w:sz w:val="24"/>
                <w:u w:val="single"/>
                <w:lang w:val="en-US"/>
              </w:rPr>
              <w:t>"03",</w:t>
            </w:r>
          </w:p>
        </w:tc>
        <w:tc>
          <w:tcPr>
            <w:tcW w:w="3230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C142A7" w:rsidRPr="001223CE" w:rsidRDefault="00947929" w:rsidP="001223CE">
            <w:pPr>
              <w:pStyle w:val="TableParagraph"/>
              <w:ind w:left="0"/>
              <w:rPr>
                <w:sz w:val="24"/>
              </w:rPr>
            </w:pPr>
            <w:r w:rsidRPr="001223CE">
              <w:rPr>
                <w:sz w:val="24"/>
                <w:lang w:val="en-US"/>
              </w:rPr>
              <w:t>20</w:t>
            </w:r>
            <w:r w:rsidRPr="0053343C">
              <w:rPr>
                <w:sz w:val="24"/>
                <w:u w:val="single"/>
                <w:lang w:val="en-US"/>
              </w:rPr>
              <w:t>19</w:t>
            </w:r>
            <w:r w:rsidRPr="001223CE">
              <w:rPr>
                <w:sz w:val="24"/>
                <w:lang w:val="en-US"/>
              </w:rPr>
              <w:t xml:space="preserve"> </w:t>
            </w:r>
          </w:p>
        </w:tc>
      </w:tr>
    </w:tbl>
    <w:p w:rsidR="00CD77A2" w:rsidRPr="001223CE" w:rsidRDefault="00C04A12" w:rsidP="001223CE"/>
    <w:sectPr w:rsidR="00CD77A2" w:rsidRPr="001223CE" w:rsidSect="001223CE">
      <w:headerReference w:type="default" r:id="rId10"/>
      <w:pgSz w:w="11910" w:h="16850"/>
      <w:pgMar w:top="1135" w:right="1080" w:bottom="1134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92" w:rsidRDefault="00947929">
      <w:r>
        <w:separator/>
      </w:r>
    </w:p>
  </w:endnote>
  <w:endnote w:type="continuationSeparator" w:id="0">
    <w:p w:rsidR="004A7492" w:rsidRDefault="0094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92" w:rsidRDefault="00947929">
      <w:r>
        <w:separator/>
      </w:r>
    </w:p>
  </w:footnote>
  <w:footnote w:type="continuationSeparator" w:id="0">
    <w:p w:rsidR="004A7492" w:rsidRDefault="0094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CE" w:rsidRPr="001223CE" w:rsidRDefault="00947929" w:rsidP="001223CE">
    <w:pPr>
      <w:spacing w:before="10"/>
      <w:ind w:left="40"/>
      <w:jc w:val="right"/>
      <w:rPr>
        <w:sz w:val="20"/>
      </w:rPr>
    </w:pPr>
    <w:r w:rsidRPr="001223CE">
      <w:fldChar w:fldCharType="begin"/>
    </w:r>
    <w:r w:rsidRPr="001223CE">
      <w:rPr>
        <w:sz w:val="20"/>
      </w:rPr>
      <w:instrText xml:space="preserve"> PAGE </w:instrText>
    </w:r>
    <w:r w:rsidRPr="001223CE">
      <w:fldChar w:fldCharType="separate"/>
    </w:r>
    <w:r w:rsidR="00C04A12">
      <w:rPr>
        <w:noProof/>
        <w:sz w:val="20"/>
      </w:rPr>
      <w:t>2</w:t>
    </w:r>
    <w:r w:rsidRPr="001223C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E122C2"/>
    <w:multiLevelType w:val="multilevel"/>
    <w:tmpl w:val="064E3D4E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4A3E"/>
    <w:rsid w:val="00054A3E"/>
    <w:rsid w:val="004A7492"/>
    <w:rsid w:val="00947929"/>
    <w:rsid w:val="00C0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49C34-D3EE-436E-A377-E2F5A0C4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42A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C142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42A7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C142A7"/>
  </w:style>
  <w:style w:type="paragraph" w:customStyle="1" w:styleId="TableParagraph">
    <w:name w:val="Table Paragraph"/>
    <w:basedOn w:val="a"/>
    <w:uiPriority w:val="1"/>
    <w:qFormat/>
    <w:rsid w:val="00C142A7"/>
    <w:pPr>
      <w:ind w:left="167"/>
    </w:pPr>
  </w:style>
  <w:style w:type="paragraph" w:styleId="a5">
    <w:name w:val="header"/>
    <w:basedOn w:val="a"/>
    <w:link w:val="a6"/>
    <w:uiPriority w:val="99"/>
    <w:unhideWhenUsed/>
    <w:rsid w:val="001223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23C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223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23CE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8</cp:revision>
  <dcterms:created xsi:type="dcterms:W3CDTF">2019-12-28T11:05:00Z</dcterms:created>
  <dcterms:modified xsi:type="dcterms:W3CDTF">2020-01-20T13:14:00Z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